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CDFD4" w14:textId="77777777" w:rsidR="003165A4" w:rsidRPr="003165A4" w:rsidRDefault="003165A4" w:rsidP="003165A4">
      <w:pPr>
        <w:spacing w:line="480" w:lineRule="auto"/>
        <w:rPr>
          <w:rFonts w:ascii="Times New Roman" w:eastAsia="Calibri" w:hAnsi="Times New Roman" w:cs="Times New Roman"/>
          <w:sz w:val="24"/>
          <w:szCs w:val="24"/>
        </w:rPr>
      </w:pPr>
      <w:r w:rsidRPr="003165A4">
        <w:rPr>
          <w:rFonts w:ascii="Times New Roman" w:eastAsia="Calibri" w:hAnsi="Times New Roman" w:cs="Times New Roman"/>
          <w:sz w:val="24"/>
          <w:szCs w:val="24"/>
        </w:rPr>
        <w:t>Student’s Name</w:t>
      </w:r>
    </w:p>
    <w:p w14:paraId="65238B14" w14:textId="77777777" w:rsidR="003165A4" w:rsidRPr="003165A4" w:rsidRDefault="003165A4" w:rsidP="003165A4">
      <w:pPr>
        <w:spacing w:line="480" w:lineRule="auto"/>
        <w:rPr>
          <w:rFonts w:ascii="Times New Roman" w:eastAsia="Calibri" w:hAnsi="Times New Roman" w:cs="Times New Roman"/>
          <w:sz w:val="24"/>
          <w:szCs w:val="24"/>
        </w:rPr>
      </w:pPr>
      <w:r w:rsidRPr="003165A4">
        <w:rPr>
          <w:rFonts w:ascii="Times New Roman" w:eastAsia="Calibri" w:hAnsi="Times New Roman" w:cs="Times New Roman"/>
          <w:sz w:val="24"/>
          <w:szCs w:val="24"/>
        </w:rPr>
        <w:t>Professor’s Name</w:t>
      </w:r>
    </w:p>
    <w:p w14:paraId="1F9B5E8D" w14:textId="77777777" w:rsidR="003165A4" w:rsidRPr="003165A4" w:rsidRDefault="003165A4" w:rsidP="003165A4">
      <w:pPr>
        <w:spacing w:line="480" w:lineRule="auto"/>
        <w:rPr>
          <w:rFonts w:ascii="Times New Roman" w:eastAsia="Calibri" w:hAnsi="Times New Roman" w:cs="Times New Roman"/>
          <w:sz w:val="24"/>
          <w:szCs w:val="24"/>
        </w:rPr>
      </w:pPr>
      <w:r w:rsidRPr="003165A4">
        <w:rPr>
          <w:rFonts w:ascii="Times New Roman" w:eastAsia="Calibri" w:hAnsi="Times New Roman" w:cs="Times New Roman"/>
          <w:sz w:val="24"/>
          <w:szCs w:val="24"/>
        </w:rPr>
        <w:t>Course</w:t>
      </w:r>
    </w:p>
    <w:p w14:paraId="26870A5C" w14:textId="77777777" w:rsidR="003165A4" w:rsidRPr="003165A4" w:rsidRDefault="003165A4" w:rsidP="003165A4">
      <w:pPr>
        <w:spacing w:line="480" w:lineRule="auto"/>
        <w:rPr>
          <w:rFonts w:ascii="Times New Roman" w:eastAsia="Calibri" w:hAnsi="Times New Roman" w:cs="Times New Roman"/>
          <w:sz w:val="24"/>
          <w:szCs w:val="24"/>
        </w:rPr>
      </w:pPr>
      <w:r w:rsidRPr="003165A4">
        <w:rPr>
          <w:rFonts w:ascii="Times New Roman" w:eastAsia="Calibri" w:hAnsi="Times New Roman" w:cs="Times New Roman"/>
          <w:sz w:val="24"/>
          <w:szCs w:val="24"/>
        </w:rPr>
        <w:t xml:space="preserve">Date </w:t>
      </w:r>
    </w:p>
    <w:p w14:paraId="608F9478" w14:textId="77777777" w:rsidR="003165A4" w:rsidRPr="003165A4" w:rsidRDefault="003165A4" w:rsidP="003165A4">
      <w:pPr>
        <w:spacing w:line="480" w:lineRule="auto"/>
        <w:jc w:val="center"/>
        <w:rPr>
          <w:rFonts w:ascii="Times New Roman" w:eastAsia="Calibri" w:hAnsi="Times New Roman" w:cs="Times New Roman"/>
          <w:sz w:val="24"/>
          <w:szCs w:val="24"/>
        </w:rPr>
      </w:pPr>
      <w:r w:rsidRPr="003165A4">
        <w:rPr>
          <w:rFonts w:ascii="Times New Roman" w:eastAsia="Calibri" w:hAnsi="Times New Roman" w:cs="Times New Roman"/>
          <w:sz w:val="24"/>
          <w:szCs w:val="24"/>
        </w:rPr>
        <w:t>The plight of the men of colour or African -Americans in the United States of America.</w:t>
      </w:r>
    </w:p>
    <w:p w14:paraId="4EEEFD91" w14:textId="77777777" w:rsidR="003165A4" w:rsidRPr="003165A4" w:rsidRDefault="003165A4" w:rsidP="003165A4">
      <w:pPr>
        <w:spacing w:line="480" w:lineRule="auto"/>
        <w:rPr>
          <w:rFonts w:ascii="Times New Roman" w:eastAsia="Calibri" w:hAnsi="Times New Roman" w:cs="Times New Roman"/>
          <w:b/>
          <w:bCs/>
          <w:sz w:val="24"/>
          <w:szCs w:val="24"/>
        </w:rPr>
      </w:pPr>
      <w:r w:rsidRPr="003165A4">
        <w:rPr>
          <w:rFonts w:ascii="Times New Roman" w:eastAsia="Calibri" w:hAnsi="Times New Roman" w:cs="Times New Roman"/>
          <w:b/>
          <w:bCs/>
          <w:sz w:val="24"/>
          <w:szCs w:val="24"/>
        </w:rPr>
        <w:t>Introduction</w:t>
      </w:r>
    </w:p>
    <w:p w14:paraId="4103BEAE" w14:textId="13B21AEA" w:rsidR="008B4690" w:rsidRPr="008B4690" w:rsidRDefault="008B4690" w:rsidP="003165A4">
      <w:pPr>
        <w:spacing w:line="480" w:lineRule="auto"/>
        <w:rPr>
          <w:rFonts w:ascii="Times New Roman" w:hAnsi="Times New Roman" w:cs="Times New Roman"/>
          <w:sz w:val="24"/>
          <w:szCs w:val="24"/>
        </w:rPr>
      </w:pPr>
      <w:r w:rsidRPr="008B4690">
        <w:rPr>
          <w:rFonts w:ascii="Times New Roman" w:hAnsi="Times New Roman" w:cs="Times New Roman"/>
          <w:b/>
          <w:bCs/>
          <w:sz w:val="24"/>
          <w:szCs w:val="24"/>
        </w:rPr>
        <w:t> </w:t>
      </w:r>
      <w:r w:rsidR="003165A4">
        <w:rPr>
          <w:rFonts w:ascii="Times New Roman" w:hAnsi="Times New Roman" w:cs="Times New Roman"/>
          <w:sz w:val="24"/>
          <w:szCs w:val="24"/>
        </w:rPr>
        <w:tab/>
      </w:r>
      <w:r w:rsidRPr="008B4690">
        <w:rPr>
          <w:rFonts w:ascii="Times New Roman" w:hAnsi="Times New Roman" w:cs="Times New Roman"/>
          <w:sz w:val="24"/>
          <w:szCs w:val="24"/>
        </w:rPr>
        <w:t>In one of his writings, the famous WEB DuBois, an American sociologist, historian, Pan-Africanist, and civil rights activist, said that the biggest problem in the twentieth century was racism</w:t>
      </w:r>
      <w:r w:rsidR="003165A4" w:rsidRPr="003165A4">
        <w:rPr>
          <w:rFonts w:ascii="Times New Roman" w:hAnsi="Times New Roman" w:cs="Times New Roman"/>
          <w:sz w:val="24"/>
          <w:szCs w:val="24"/>
        </w:rPr>
        <w:t xml:space="preserve"> </w:t>
      </w:r>
      <w:r w:rsidR="003165A4">
        <w:rPr>
          <w:rFonts w:ascii="Times New Roman" w:hAnsi="Times New Roman" w:cs="Times New Roman"/>
          <w:sz w:val="24"/>
          <w:szCs w:val="24"/>
        </w:rPr>
        <w:t>(</w:t>
      </w:r>
      <w:r w:rsidR="003165A4" w:rsidRPr="003165A4">
        <w:rPr>
          <w:rFonts w:ascii="Times New Roman" w:hAnsi="Times New Roman" w:cs="Times New Roman"/>
          <w:sz w:val="24"/>
          <w:szCs w:val="24"/>
        </w:rPr>
        <w:t>Boisian</w:t>
      </w:r>
      <w:r w:rsidR="003165A4">
        <w:rPr>
          <w:rFonts w:ascii="Times New Roman" w:hAnsi="Times New Roman" w:cs="Times New Roman"/>
          <w:sz w:val="24"/>
          <w:szCs w:val="24"/>
        </w:rPr>
        <w:t>,</w:t>
      </w:r>
      <w:r w:rsidR="003165A4" w:rsidRPr="003165A4">
        <w:rPr>
          <w:rFonts w:ascii="Times New Roman" w:hAnsi="Times New Roman" w:cs="Times New Roman"/>
          <w:sz w:val="24"/>
          <w:szCs w:val="24"/>
        </w:rPr>
        <w:t xml:space="preserve"> pg.267-283</w:t>
      </w:r>
      <w:r w:rsidR="003165A4">
        <w:rPr>
          <w:rFonts w:ascii="Times New Roman" w:hAnsi="Times New Roman" w:cs="Times New Roman"/>
          <w:sz w:val="24"/>
          <w:szCs w:val="24"/>
        </w:rPr>
        <w:t>)</w:t>
      </w:r>
      <w:r w:rsidR="003165A4" w:rsidRPr="003165A4">
        <w:rPr>
          <w:rFonts w:ascii="Times New Roman" w:hAnsi="Times New Roman" w:cs="Times New Roman"/>
          <w:sz w:val="24"/>
          <w:szCs w:val="24"/>
        </w:rPr>
        <w:t>.</w:t>
      </w:r>
      <w:r w:rsidRPr="008B4690">
        <w:rPr>
          <w:rFonts w:ascii="Times New Roman" w:hAnsi="Times New Roman" w:cs="Times New Roman"/>
          <w:sz w:val="24"/>
          <w:szCs w:val="24"/>
        </w:rPr>
        <w:t xml:space="preserve"> This statement has been supported by many pieces of literature that exist to demonstrate how racism had taken the better part of the United States, creating a massive rift between the whites and the blacks and at the same time perpetuating tension in various dimensions. This paper seeks to review and analyse how this racism was perpetuated in America as captured by the letter of Martin Luther King “Letter from Birmingham” and “The Case for Reparations” by Ta-Nehisi Coates.</w:t>
      </w:r>
    </w:p>
    <w:p w14:paraId="47B6F60C" w14:textId="51882267" w:rsidR="008B4690" w:rsidRPr="008B4690" w:rsidRDefault="008B4690" w:rsidP="008B4690">
      <w:pPr>
        <w:spacing w:line="480" w:lineRule="auto"/>
        <w:rPr>
          <w:rFonts w:ascii="Times New Roman" w:hAnsi="Times New Roman" w:cs="Times New Roman"/>
          <w:sz w:val="24"/>
          <w:szCs w:val="24"/>
        </w:rPr>
      </w:pPr>
      <w:r w:rsidRPr="008B4690">
        <w:rPr>
          <w:rFonts w:ascii="Times New Roman" w:hAnsi="Times New Roman" w:cs="Times New Roman"/>
          <w:sz w:val="24"/>
          <w:szCs w:val="24"/>
        </w:rPr>
        <w:t xml:space="preserve">           Martin Luther King was in jail for spearheading non-violent demonstrations in Birmingham. In his letter, Luther King cites the scenarios that had drifted the blacks to demonstrate. The whites referred to the blacks as outsiders, but Luther King argued that anyone living inside the United States could not be regarded as outsider. The anger in the whites was characterized by police brutality. This brutality was even evident in the corridors of the courtrooms, where the court treated Negros in unjust ways. The law was not protecting the Negros in any way. In Birmingham, the blacks’ homes could be bombed down, the churches, and many other brutalities on the black people, but the government was silently watching and spearheading all these atrocities. When Negro leaders sought avenues to </w:t>
      </w:r>
      <w:r w:rsidRPr="008B4690">
        <w:rPr>
          <w:rFonts w:ascii="Times New Roman" w:hAnsi="Times New Roman" w:cs="Times New Roman"/>
          <w:sz w:val="24"/>
          <w:szCs w:val="24"/>
        </w:rPr>
        <w:lastRenderedPageBreak/>
        <w:t>discuss and negotiate with the city fathers, the political leaders would refuse to engage in any form of good faith negotiation. All these things coupled together indicate what WEB Dubois was calling double consciousness. Suffering was written all over negros lives, and neither the law nor the government was willing to rescue the blacks from the suffering.</w:t>
      </w:r>
    </w:p>
    <w:p w14:paraId="510A0639" w14:textId="77777777" w:rsidR="008B4690" w:rsidRPr="008B4690" w:rsidRDefault="008B4690" w:rsidP="008B4690">
      <w:pPr>
        <w:spacing w:line="480" w:lineRule="auto"/>
        <w:rPr>
          <w:rFonts w:ascii="Times New Roman" w:hAnsi="Times New Roman" w:cs="Times New Roman"/>
          <w:sz w:val="24"/>
          <w:szCs w:val="24"/>
        </w:rPr>
      </w:pPr>
      <w:r w:rsidRPr="008B4690">
        <w:rPr>
          <w:rFonts w:ascii="Times New Roman" w:hAnsi="Times New Roman" w:cs="Times New Roman"/>
          <w:sz w:val="24"/>
          <w:szCs w:val="24"/>
        </w:rPr>
        <w:t>           The plight of the Negros is further illustrated by the way merchants treated Negros in their stores. The blacks could be paid peanuts for all of their hard work. Even after Conner lost to Mr. Boutwell, the latter was still a segregationist who didn’t bother to protect the interests of the blacks as president fact, and he made the situation worse than it was. They wanted the status quo to remain; that is, the blacks to continue being oppressed. This move was what Martin Luther King points that it perpetuated the non-violent demonstrations in the city of Birmingham. The blacks realized that their freedom would never be begotten if they were to remain a little bit patient. This way, Martin Luther King held that freedom must be demanded by the oppressed because the oppressors will never give it out voluntarily.</w:t>
      </w:r>
    </w:p>
    <w:p w14:paraId="089D86B6" w14:textId="77777777" w:rsidR="008B4690" w:rsidRPr="008B4690" w:rsidRDefault="008B4690" w:rsidP="008B4690">
      <w:pPr>
        <w:spacing w:line="480" w:lineRule="auto"/>
        <w:rPr>
          <w:rFonts w:ascii="Times New Roman" w:hAnsi="Times New Roman" w:cs="Times New Roman"/>
          <w:sz w:val="24"/>
          <w:szCs w:val="24"/>
        </w:rPr>
      </w:pPr>
      <w:r w:rsidRPr="008B4690">
        <w:rPr>
          <w:rFonts w:ascii="Times New Roman" w:hAnsi="Times New Roman" w:cs="Times New Roman"/>
          <w:sz w:val="24"/>
          <w:szCs w:val="24"/>
        </w:rPr>
        <w:t>           The plight of the African -American people was extended to access to public resources. The amusements parks were only reserved for the whites. In the Reparation case, Ross also says that the public schools in the south were only meant for the white children until the first black school was established that he got a chance to go to school. The black schools were scattered long distances, and the blacks had to walk because they didn’t have school buses like the white children. Martin Luther noted that this brooded inferiority complex to the black children; it made them develop hate for the white race due to the injustices done to the black race. This was what WEB DuBois was referring to as the double consciousness.</w:t>
      </w:r>
    </w:p>
    <w:p w14:paraId="1E45AAF8" w14:textId="77777777" w:rsidR="008B4690" w:rsidRPr="008B4690" w:rsidRDefault="008B4690" w:rsidP="008B4690">
      <w:pPr>
        <w:spacing w:line="480" w:lineRule="auto"/>
        <w:rPr>
          <w:rFonts w:ascii="Times New Roman" w:hAnsi="Times New Roman" w:cs="Times New Roman"/>
          <w:sz w:val="24"/>
          <w:szCs w:val="24"/>
        </w:rPr>
      </w:pPr>
      <w:r w:rsidRPr="008B4690">
        <w:rPr>
          <w:rFonts w:ascii="Times New Roman" w:hAnsi="Times New Roman" w:cs="Times New Roman"/>
          <w:sz w:val="24"/>
          <w:szCs w:val="24"/>
        </w:rPr>
        <w:t xml:space="preserve">           Martin Luther King observed that the churches were also used as vessels and avenues of perpetuating the black people suffering. The church leaders were the arch supporters of the </w:t>
      </w:r>
      <w:r w:rsidRPr="008B4690">
        <w:rPr>
          <w:rFonts w:ascii="Times New Roman" w:hAnsi="Times New Roman" w:cs="Times New Roman"/>
          <w:sz w:val="24"/>
          <w:szCs w:val="24"/>
        </w:rPr>
        <w:lastRenderedPageBreak/>
        <w:t>status quo. They didn’t find anything wrong with black being mistreated. Martin Luther observed that the church was praising the police for maintaining law and order and preventing violence. This demonstrated the extent to which hypocrisy ruled the church. The church is supposed to advocate for justice of the blacks as a sign of respect to humanity and what they preach that we are all created in the image of God but ironically, they were praising their fellow white men for extending atrocities and injustices to the blacks. </w:t>
      </w:r>
    </w:p>
    <w:p w14:paraId="6C08F84C" w14:textId="091528DF" w:rsidR="008B4690" w:rsidRPr="008B4690" w:rsidRDefault="008B4690" w:rsidP="008B4690">
      <w:pPr>
        <w:spacing w:line="480" w:lineRule="auto"/>
        <w:rPr>
          <w:rFonts w:ascii="Times New Roman" w:hAnsi="Times New Roman" w:cs="Times New Roman"/>
          <w:sz w:val="24"/>
          <w:szCs w:val="24"/>
        </w:rPr>
      </w:pPr>
      <w:r w:rsidRPr="008B4690">
        <w:rPr>
          <w:rFonts w:ascii="Times New Roman" w:hAnsi="Times New Roman" w:cs="Times New Roman"/>
          <w:sz w:val="24"/>
          <w:szCs w:val="24"/>
        </w:rPr>
        <w:t xml:space="preserve">           A lot of impunities characterized the justice system. In 1954 the supreme outlawed the segregation laws and demanded that black children attend public schools. The segregations laws were unjust, as argued by Martin Luther that any law that degrades human personalities is </w:t>
      </w:r>
      <w:r w:rsidR="003165A4" w:rsidRPr="008B4690">
        <w:rPr>
          <w:rFonts w:ascii="Times New Roman" w:hAnsi="Times New Roman" w:cs="Times New Roman"/>
          <w:sz w:val="24"/>
          <w:szCs w:val="24"/>
        </w:rPr>
        <w:t>unjust</w:t>
      </w:r>
      <w:r w:rsidR="003165A4">
        <w:rPr>
          <w:rFonts w:ascii="Times New Roman" w:hAnsi="Times New Roman" w:cs="Times New Roman"/>
          <w:sz w:val="24"/>
          <w:szCs w:val="24"/>
        </w:rPr>
        <w:t xml:space="preserve"> (</w:t>
      </w:r>
      <w:r w:rsidR="003165A4" w:rsidRPr="003165A4">
        <w:rPr>
          <w:rFonts w:ascii="Times New Roman" w:hAnsi="Times New Roman" w:cs="Times New Roman"/>
          <w:sz w:val="24"/>
          <w:szCs w:val="24"/>
        </w:rPr>
        <w:t>King Jr</w:t>
      </w:r>
      <w:r w:rsidR="003165A4">
        <w:rPr>
          <w:rFonts w:ascii="Times New Roman" w:hAnsi="Times New Roman" w:cs="Times New Roman"/>
          <w:sz w:val="24"/>
          <w:szCs w:val="24"/>
        </w:rPr>
        <w:t>, pg. 4)</w:t>
      </w:r>
      <w:r w:rsidRPr="008B4690">
        <w:rPr>
          <w:rFonts w:ascii="Times New Roman" w:hAnsi="Times New Roman" w:cs="Times New Roman"/>
          <w:sz w:val="24"/>
          <w:szCs w:val="24"/>
        </w:rPr>
        <w:t>. The whites were busy following laws that favoured them and disregarded the laws that didn’t favour them. Still, the justice system did nothing about it as the whites were protected by them, unlike the blacks, who didn’t have any law that stipulated any of their rights. All these disparities brought about the uproar from the blacks as the civil societies pressed hard on the government to treat the blacks fairly. Ross, in the Reparation case, also observes that the law never protected the blacks. His family lost everything and nothing they could do about it. The land was seized, the cows, the hogs, and the mules and the family were reduced to peasants.</w:t>
      </w:r>
      <w:r w:rsidR="009053C9">
        <w:rPr>
          <w:rFonts w:ascii="Times New Roman" w:hAnsi="Times New Roman" w:cs="Times New Roman"/>
          <w:sz w:val="24"/>
          <w:szCs w:val="24"/>
        </w:rPr>
        <w:t xml:space="preserve"> </w:t>
      </w:r>
      <w:r w:rsidRPr="008B4690">
        <w:rPr>
          <w:rFonts w:ascii="Times New Roman" w:hAnsi="Times New Roman" w:cs="Times New Roman"/>
          <w:sz w:val="24"/>
          <w:szCs w:val="24"/>
        </w:rPr>
        <w:t>Further, an investigation later indicated around 406 victims and 2400 acres of land were taken from them through legal chicanery. All this was happening as the justice system watched. There was no justice for the blacks as the law did not protect them. On the other hand, the police were used to accomplish all the dubious businesses and nothing the blacks could do about it.</w:t>
      </w:r>
    </w:p>
    <w:p w14:paraId="2F2A5AD8" w14:textId="50F613CD" w:rsidR="008B4690" w:rsidRPr="008B4690" w:rsidRDefault="008B4690" w:rsidP="008B4690">
      <w:pPr>
        <w:spacing w:line="480" w:lineRule="auto"/>
        <w:rPr>
          <w:rFonts w:ascii="Times New Roman" w:hAnsi="Times New Roman" w:cs="Times New Roman"/>
          <w:sz w:val="24"/>
          <w:szCs w:val="24"/>
        </w:rPr>
      </w:pPr>
      <w:r w:rsidRPr="008B4690">
        <w:rPr>
          <w:rFonts w:ascii="Times New Roman" w:hAnsi="Times New Roman" w:cs="Times New Roman"/>
          <w:sz w:val="24"/>
          <w:szCs w:val="24"/>
        </w:rPr>
        <w:t>           The plight of the Negros was further extended to the banking sector. Ross observed that the blacks were cut from legitimate home mortgages and many white people took advantage of the blacks by inflating the prices of their houses so high that the families ended up unable to pay for the house</w:t>
      </w:r>
      <w:r w:rsidR="003165A4" w:rsidRPr="003165A4">
        <w:rPr>
          <w:rFonts w:ascii="Times New Roman" w:hAnsi="Times New Roman" w:cs="Times New Roman"/>
          <w:sz w:val="24"/>
          <w:szCs w:val="24"/>
        </w:rPr>
        <w:t xml:space="preserve"> </w:t>
      </w:r>
      <w:r w:rsidR="003165A4">
        <w:rPr>
          <w:rFonts w:ascii="Times New Roman" w:hAnsi="Times New Roman" w:cs="Times New Roman"/>
          <w:sz w:val="24"/>
          <w:szCs w:val="24"/>
        </w:rPr>
        <w:t>(</w:t>
      </w:r>
      <w:r w:rsidR="003165A4" w:rsidRPr="003165A4">
        <w:rPr>
          <w:rFonts w:ascii="Times New Roman" w:hAnsi="Times New Roman" w:cs="Times New Roman"/>
          <w:sz w:val="24"/>
          <w:szCs w:val="24"/>
        </w:rPr>
        <w:t>Coates</w:t>
      </w:r>
      <w:r w:rsidR="003165A4">
        <w:rPr>
          <w:rFonts w:ascii="Times New Roman" w:hAnsi="Times New Roman" w:cs="Times New Roman"/>
          <w:sz w:val="24"/>
          <w:szCs w:val="24"/>
        </w:rPr>
        <w:t>)</w:t>
      </w:r>
      <w:r w:rsidRPr="008B4690">
        <w:rPr>
          <w:rFonts w:ascii="Times New Roman" w:hAnsi="Times New Roman" w:cs="Times New Roman"/>
          <w:sz w:val="24"/>
          <w:szCs w:val="24"/>
        </w:rPr>
        <w:t xml:space="preserve">. It could be given to another family, something that </w:t>
      </w:r>
      <w:r w:rsidRPr="008B4690">
        <w:rPr>
          <w:rFonts w:ascii="Times New Roman" w:hAnsi="Times New Roman" w:cs="Times New Roman"/>
          <w:sz w:val="24"/>
          <w:szCs w:val="24"/>
        </w:rPr>
        <w:lastRenderedPageBreak/>
        <w:t>made many black families incur huge losses. The financial institutions also had no financing policies for the blacks. All these disparities sparked the need to fight for equality and the value of humanity.</w:t>
      </w:r>
    </w:p>
    <w:p w14:paraId="06EBE537" w14:textId="6506DAFF" w:rsidR="008B4690" w:rsidRDefault="008B4690" w:rsidP="009053C9">
      <w:pPr>
        <w:spacing w:line="480" w:lineRule="auto"/>
        <w:ind w:firstLine="720"/>
        <w:rPr>
          <w:rFonts w:ascii="Times New Roman" w:hAnsi="Times New Roman" w:cs="Times New Roman"/>
          <w:sz w:val="24"/>
          <w:szCs w:val="24"/>
        </w:rPr>
      </w:pPr>
      <w:r w:rsidRPr="008B4690">
        <w:rPr>
          <w:rFonts w:ascii="Times New Roman" w:hAnsi="Times New Roman" w:cs="Times New Roman"/>
          <w:sz w:val="24"/>
          <w:szCs w:val="24"/>
        </w:rPr>
        <w:t>In conclusion, WEB DuBois noted that race would only end when the whites had respect for humanity. He argued that if everyone in the world could treat one another with respect, all the issues concerning racism would be forgotten. But from my viewpoint, we are not yet there because racism looms now and then. The year 2020 demonstrated the modern plight of the blacks in America after the killing of George Floyd by a white policeman, something that triggered a lot of public uproar by the blacks.</w:t>
      </w:r>
    </w:p>
    <w:p w14:paraId="2A3E6F3F" w14:textId="77777777" w:rsidR="00B62078" w:rsidRDefault="00B62078" w:rsidP="008B4690">
      <w:pPr>
        <w:spacing w:line="480" w:lineRule="auto"/>
        <w:rPr>
          <w:rFonts w:ascii="Times New Roman" w:hAnsi="Times New Roman" w:cs="Times New Roman"/>
          <w:sz w:val="24"/>
          <w:szCs w:val="24"/>
        </w:rPr>
      </w:pPr>
    </w:p>
    <w:p w14:paraId="51394827" w14:textId="77777777" w:rsidR="00B62078" w:rsidRDefault="00B62078" w:rsidP="008B4690">
      <w:pPr>
        <w:spacing w:line="480" w:lineRule="auto"/>
        <w:rPr>
          <w:rFonts w:ascii="Times New Roman" w:hAnsi="Times New Roman" w:cs="Times New Roman"/>
          <w:sz w:val="24"/>
          <w:szCs w:val="24"/>
        </w:rPr>
      </w:pPr>
    </w:p>
    <w:p w14:paraId="001A6841" w14:textId="77777777" w:rsidR="00B62078" w:rsidRDefault="00B62078" w:rsidP="008B4690">
      <w:pPr>
        <w:spacing w:line="480" w:lineRule="auto"/>
        <w:rPr>
          <w:rFonts w:ascii="Times New Roman" w:hAnsi="Times New Roman" w:cs="Times New Roman"/>
          <w:sz w:val="24"/>
          <w:szCs w:val="24"/>
        </w:rPr>
      </w:pPr>
    </w:p>
    <w:p w14:paraId="73C5CA6A" w14:textId="77777777" w:rsidR="00B62078" w:rsidRDefault="00B62078" w:rsidP="008B4690">
      <w:pPr>
        <w:spacing w:line="480" w:lineRule="auto"/>
        <w:rPr>
          <w:rFonts w:ascii="Times New Roman" w:hAnsi="Times New Roman" w:cs="Times New Roman"/>
          <w:sz w:val="24"/>
          <w:szCs w:val="24"/>
        </w:rPr>
      </w:pPr>
    </w:p>
    <w:p w14:paraId="5C29E742" w14:textId="77777777" w:rsidR="00B62078" w:rsidRDefault="00B62078" w:rsidP="008B4690">
      <w:pPr>
        <w:spacing w:line="480" w:lineRule="auto"/>
        <w:rPr>
          <w:rFonts w:ascii="Times New Roman" w:hAnsi="Times New Roman" w:cs="Times New Roman"/>
          <w:sz w:val="24"/>
          <w:szCs w:val="24"/>
        </w:rPr>
      </w:pPr>
    </w:p>
    <w:p w14:paraId="774A52F7" w14:textId="77777777" w:rsidR="00B62078" w:rsidRDefault="00B62078" w:rsidP="008B4690">
      <w:pPr>
        <w:spacing w:line="480" w:lineRule="auto"/>
        <w:rPr>
          <w:rFonts w:ascii="Times New Roman" w:hAnsi="Times New Roman" w:cs="Times New Roman"/>
          <w:sz w:val="24"/>
          <w:szCs w:val="24"/>
        </w:rPr>
      </w:pPr>
    </w:p>
    <w:p w14:paraId="1F55F420" w14:textId="77777777" w:rsidR="00B62078" w:rsidRDefault="00B62078" w:rsidP="008B4690">
      <w:pPr>
        <w:spacing w:line="480" w:lineRule="auto"/>
        <w:rPr>
          <w:rFonts w:ascii="Times New Roman" w:hAnsi="Times New Roman" w:cs="Times New Roman"/>
          <w:sz w:val="24"/>
          <w:szCs w:val="24"/>
        </w:rPr>
      </w:pPr>
    </w:p>
    <w:p w14:paraId="29E2B4B3" w14:textId="77777777" w:rsidR="00B62078" w:rsidRDefault="00B62078" w:rsidP="008B4690">
      <w:pPr>
        <w:spacing w:line="480" w:lineRule="auto"/>
        <w:rPr>
          <w:rFonts w:ascii="Times New Roman" w:hAnsi="Times New Roman" w:cs="Times New Roman"/>
          <w:sz w:val="24"/>
          <w:szCs w:val="24"/>
        </w:rPr>
      </w:pPr>
    </w:p>
    <w:p w14:paraId="65F25522" w14:textId="77777777" w:rsidR="00B62078" w:rsidRDefault="00B62078" w:rsidP="008B4690">
      <w:pPr>
        <w:spacing w:line="480" w:lineRule="auto"/>
        <w:rPr>
          <w:rFonts w:ascii="Times New Roman" w:hAnsi="Times New Roman" w:cs="Times New Roman"/>
          <w:sz w:val="24"/>
          <w:szCs w:val="24"/>
        </w:rPr>
      </w:pPr>
    </w:p>
    <w:p w14:paraId="7E929688" w14:textId="77777777" w:rsidR="00B62078" w:rsidRDefault="00B62078" w:rsidP="008B4690">
      <w:pPr>
        <w:spacing w:line="480" w:lineRule="auto"/>
        <w:rPr>
          <w:rFonts w:ascii="Times New Roman" w:hAnsi="Times New Roman" w:cs="Times New Roman"/>
          <w:sz w:val="24"/>
          <w:szCs w:val="24"/>
        </w:rPr>
      </w:pPr>
    </w:p>
    <w:p w14:paraId="6DB6FE78" w14:textId="77777777" w:rsidR="00B62078" w:rsidRDefault="00B62078" w:rsidP="008B4690">
      <w:pPr>
        <w:spacing w:line="480" w:lineRule="auto"/>
        <w:rPr>
          <w:rFonts w:ascii="Times New Roman" w:hAnsi="Times New Roman" w:cs="Times New Roman"/>
          <w:sz w:val="24"/>
          <w:szCs w:val="24"/>
        </w:rPr>
      </w:pPr>
    </w:p>
    <w:p w14:paraId="4D18F558" w14:textId="77777777" w:rsidR="00B62078" w:rsidRDefault="00B62078" w:rsidP="008B4690">
      <w:pPr>
        <w:spacing w:line="480" w:lineRule="auto"/>
        <w:rPr>
          <w:rFonts w:ascii="Times New Roman" w:hAnsi="Times New Roman" w:cs="Times New Roman"/>
          <w:sz w:val="24"/>
          <w:szCs w:val="24"/>
        </w:rPr>
      </w:pPr>
    </w:p>
    <w:p w14:paraId="11D51459" w14:textId="77777777" w:rsidR="00B62078" w:rsidRDefault="00B62078" w:rsidP="008B4690">
      <w:pPr>
        <w:spacing w:line="480" w:lineRule="auto"/>
        <w:rPr>
          <w:rFonts w:ascii="Times New Roman" w:hAnsi="Times New Roman" w:cs="Times New Roman"/>
          <w:sz w:val="24"/>
          <w:szCs w:val="24"/>
        </w:rPr>
      </w:pPr>
    </w:p>
    <w:p w14:paraId="0E5820BE" w14:textId="77777777" w:rsidR="00B62078" w:rsidRDefault="00B62078" w:rsidP="008B4690">
      <w:pPr>
        <w:spacing w:line="480" w:lineRule="auto"/>
        <w:rPr>
          <w:rFonts w:ascii="Times New Roman" w:hAnsi="Times New Roman" w:cs="Times New Roman"/>
          <w:sz w:val="24"/>
          <w:szCs w:val="24"/>
        </w:rPr>
      </w:pPr>
    </w:p>
    <w:p w14:paraId="4AD8205E" w14:textId="77777777" w:rsidR="00B62078" w:rsidRDefault="00B62078" w:rsidP="008B4690">
      <w:pPr>
        <w:spacing w:line="480" w:lineRule="auto"/>
        <w:rPr>
          <w:rFonts w:ascii="Times New Roman" w:hAnsi="Times New Roman" w:cs="Times New Roman"/>
          <w:sz w:val="24"/>
          <w:szCs w:val="24"/>
        </w:rPr>
      </w:pPr>
    </w:p>
    <w:p w14:paraId="530C64DE" w14:textId="72575D63" w:rsidR="00B62078" w:rsidRDefault="00B62078" w:rsidP="00B62078">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1542BC48" w14:textId="463222B0" w:rsidR="00B62078" w:rsidRDefault="00B62078" w:rsidP="008B4690">
      <w:pPr>
        <w:spacing w:line="480" w:lineRule="auto"/>
        <w:rPr>
          <w:rFonts w:ascii="Times New Roman" w:hAnsi="Times New Roman" w:cs="Times New Roman"/>
          <w:sz w:val="24"/>
          <w:szCs w:val="24"/>
        </w:rPr>
      </w:pPr>
      <w:r w:rsidRPr="00B62078">
        <w:rPr>
          <w:rFonts w:ascii="Times New Roman" w:hAnsi="Times New Roman" w:cs="Times New Roman"/>
          <w:sz w:val="24"/>
          <w:szCs w:val="24"/>
        </w:rPr>
        <w:t>King Jr, Martin Luther. "Letter from Birmingham jail." </w:t>
      </w:r>
      <w:r w:rsidRPr="00B62078">
        <w:rPr>
          <w:rFonts w:ascii="Times New Roman" w:hAnsi="Times New Roman" w:cs="Times New Roman"/>
          <w:i/>
          <w:iCs/>
          <w:sz w:val="24"/>
          <w:szCs w:val="24"/>
        </w:rPr>
        <w:t>UC Davis L. Rev.</w:t>
      </w:r>
      <w:r w:rsidRPr="00B62078">
        <w:rPr>
          <w:rFonts w:ascii="Times New Roman" w:hAnsi="Times New Roman" w:cs="Times New Roman"/>
          <w:sz w:val="24"/>
          <w:szCs w:val="24"/>
        </w:rPr>
        <w:t xml:space="preserve"> 26 (1992): </w:t>
      </w:r>
      <w:r>
        <w:rPr>
          <w:rFonts w:ascii="Times New Roman" w:hAnsi="Times New Roman" w:cs="Times New Roman"/>
          <w:sz w:val="24"/>
          <w:szCs w:val="24"/>
        </w:rPr>
        <w:t>pg. 4</w:t>
      </w:r>
      <w:r w:rsidRPr="00B62078">
        <w:rPr>
          <w:rFonts w:ascii="Times New Roman" w:hAnsi="Times New Roman" w:cs="Times New Roman"/>
          <w:sz w:val="24"/>
          <w:szCs w:val="24"/>
        </w:rPr>
        <w:t>.</w:t>
      </w:r>
    </w:p>
    <w:p w14:paraId="0C6987A4" w14:textId="5BE07976" w:rsidR="00B62078" w:rsidRDefault="00B62078" w:rsidP="008B4690">
      <w:pPr>
        <w:spacing w:line="480" w:lineRule="auto"/>
        <w:rPr>
          <w:rFonts w:ascii="Times New Roman" w:hAnsi="Times New Roman" w:cs="Times New Roman"/>
          <w:sz w:val="24"/>
          <w:szCs w:val="24"/>
        </w:rPr>
      </w:pPr>
      <w:r w:rsidRPr="00B62078">
        <w:rPr>
          <w:rFonts w:ascii="Times New Roman" w:hAnsi="Times New Roman" w:cs="Times New Roman"/>
          <w:sz w:val="24"/>
          <w:szCs w:val="24"/>
        </w:rPr>
        <w:t>Coates, Ta-Nehisi. </w:t>
      </w:r>
      <w:r w:rsidRPr="00B62078">
        <w:rPr>
          <w:rFonts w:ascii="Times New Roman" w:hAnsi="Times New Roman" w:cs="Times New Roman"/>
          <w:i/>
          <w:iCs/>
          <w:sz w:val="24"/>
          <w:szCs w:val="24"/>
        </w:rPr>
        <w:t>The case for reparations</w:t>
      </w:r>
      <w:r w:rsidRPr="00B62078">
        <w:rPr>
          <w:rFonts w:ascii="Times New Roman" w:hAnsi="Times New Roman" w:cs="Times New Roman"/>
          <w:sz w:val="24"/>
          <w:szCs w:val="24"/>
        </w:rPr>
        <w:t>. Columbia University Press, 2015.</w:t>
      </w:r>
    </w:p>
    <w:p w14:paraId="4DA08EB7" w14:textId="4B9B0E87" w:rsidR="00B62078" w:rsidRPr="008B4690" w:rsidRDefault="00B62078" w:rsidP="008B4690">
      <w:pPr>
        <w:spacing w:line="480" w:lineRule="auto"/>
        <w:rPr>
          <w:rFonts w:ascii="Times New Roman" w:hAnsi="Times New Roman" w:cs="Times New Roman"/>
          <w:sz w:val="24"/>
          <w:szCs w:val="24"/>
        </w:rPr>
      </w:pPr>
      <w:r w:rsidRPr="00B62078">
        <w:rPr>
          <w:rFonts w:ascii="Times New Roman" w:hAnsi="Times New Roman" w:cs="Times New Roman"/>
          <w:sz w:val="24"/>
          <w:szCs w:val="24"/>
        </w:rPr>
        <w:t xml:space="preserve">Thomas, James M. "Race, Nation, and the </w:t>
      </w:r>
      <w:proofErr w:type="spellStart"/>
      <w:r w:rsidRPr="00B62078">
        <w:rPr>
          <w:rFonts w:ascii="Times New Roman" w:hAnsi="Times New Roman" w:cs="Times New Roman"/>
          <w:sz w:val="24"/>
          <w:szCs w:val="24"/>
        </w:rPr>
        <w:t>Color</w:t>
      </w:r>
      <w:proofErr w:type="spellEnd"/>
      <w:r w:rsidRPr="00B62078">
        <w:rPr>
          <w:rFonts w:ascii="Times New Roman" w:hAnsi="Times New Roman" w:cs="Times New Roman"/>
          <w:sz w:val="24"/>
          <w:szCs w:val="24"/>
        </w:rPr>
        <w:t>-Line in the Twenty-First Century: A Du Boisian Analysis." </w:t>
      </w:r>
      <w:r w:rsidRPr="00B62078">
        <w:rPr>
          <w:rFonts w:ascii="Times New Roman" w:hAnsi="Times New Roman" w:cs="Times New Roman"/>
          <w:i/>
          <w:iCs/>
          <w:sz w:val="24"/>
          <w:szCs w:val="24"/>
        </w:rPr>
        <w:t>Social Problems</w:t>
      </w:r>
      <w:r w:rsidRPr="00B62078">
        <w:rPr>
          <w:rFonts w:ascii="Times New Roman" w:hAnsi="Times New Roman" w:cs="Times New Roman"/>
          <w:sz w:val="24"/>
          <w:szCs w:val="24"/>
        </w:rPr>
        <w:t xml:space="preserve"> 68.2 (2021): </w:t>
      </w:r>
      <w:r>
        <w:rPr>
          <w:rFonts w:ascii="Times New Roman" w:hAnsi="Times New Roman" w:cs="Times New Roman"/>
          <w:sz w:val="24"/>
          <w:szCs w:val="24"/>
        </w:rPr>
        <w:t>pg.</w:t>
      </w:r>
      <w:r w:rsidRPr="00B62078">
        <w:rPr>
          <w:rFonts w:ascii="Times New Roman" w:hAnsi="Times New Roman" w:cs="Times New Roman"/>
          <w:sz w:val="24"/>
          <w:szCs w:val="24"/>
        </w:rPr>
        <w:t>267-283.</w:t>
      </w:r>
    </w:p>
    <w:p w14:paraId="2732E9F8" w14:textId="77777777" w:rsidR="009B01A3" w:rsidRDefault="009B01A3" w:rsidP="008B4690">
      <w:pPr>
        <w:spacing w:line="480" w:lineRule="auto"/>
        <w:rPr>
          <w:rFonts w:ascii="Times New Roman" w:hAnsi="Times New Roman" w:cs="Times New Roman"/>
          <w:sz w:val="24"/>
          <w:szCs w:val="24"/>
        </w:rPr>
      </w:pPr>
    </w:p>
    <w:p w14:paraId="266C723F" w14:textId="2967A2BF" w:rsidR="000459C0" w:rsidRDefault="000459C0" w:rsidP="008B4690">
      <w:pPr>
        <w:spacing w:line="480" w:lineRule="auto"/>
        <w:rPr>
          <w:rFonts w:ascii="Times New Roman" w:hAnsi="Times New Roman" w:cs="Times New Roman"/>
          <w:sz w:val="24"/>
          <w:szCs w:val="24"/>
        </w:rPr>
      </w:pPr>
      <w:r>
        <w:rPr>
          <w:rFonts w:ascii="Times New Roman" w:hAnsi="Times New Roman" w:cs="Times New Roman"/>
          <w:sz w:val="24"/>
          <w:szCs w:val="24"/>
        </w:rPr>
        <w:tab/>
      </w:r>
    </w:p>
    <w:p w14:paraId="1939667F" w14:textId="77777777" w:rsidR="000C0E62" w:rsidRDefault="000C0E62" w:rsidP="008B4690">
      <w:pPr>
        <w:spacing w:line="480" w:lineRule="auto"/>
        <w:rPr>
          <w:rFonts w:ascii="Times New Roman" w:hAnsi="Times New Roman" w:cs="Times New Roman"/>
          <w:sz w:val="24"/>
          <w:szCs w:val="24"/>
        </w:rPr>
      </w:pPr>
    </w:p>
    <w:p w14:paraId="0E43B869" w14:textId="77777777" w:rsidR="004F376D" w:rsidRDefault="004F376D" w:rsidP="008B4690">
      <w:pPr>
        <w:spacing w:line="480" w:lineRule="auto"/>
        <w:rPr>
          <w:rFonts w:ascii="Times New Roman" w:hAnsi="Times New Roman" w:cs="Times New Roman"/>
          <w:sz w:val="24"/>
          <w:szCs w:val="24"/>
        </w:rPr>
      </w:pPr>
    </w:p>
    <w:p w14:paraId="2479E576" w14:textId="7364AE2A" w:rsidR="00B91108" w:rsidRPr="00FB2DAA" w:rsidRDefault="00B91108" w:rsidP="008B4690">
      <w:pPr>
        <w:spacing w:line="480" w:lineRule="auto"/>
        <w:rPr>
          <w:rFonts w:ascii="Times New Roman" w:hAnsi="Times New Roman" w:cs="Times New Roman"/>
          <w:sz w:val="24"/>
          <w:szCs w:val="24"/>
        </w:rPr>
      </w:pPr>
      <w:r>
        <w:rPr>
          <w:rFonts w:ascii="Times New Roman" w:hAnsi="Times New Roman" w:cs="Times New Roman"/>
          <w:sz w:val="24"/>
          <w:szCs w:val="24"/>
        </w:rPr>
        <w:tab/>
      </w:r>
    </w:p>
    <w:p w14:paraId="5FE6B458" w14:textId="77777777" w:rsidR="00E31928" w:rsidRPr="00E31928" w:rsidRDefault="00E31928" w:rsidP="008B4690">
      <w:pPr>
        <w:spacing w:line="480" w:lineRule="auto"/>
        <w:rPr>
          <w:rFonts w:ascii="Times New Roman" w:hAnsi="Times New Roman" w:cs="Times New Roman"/>
          <w:b/>
          <w:bCs/>
          <w:sz w:val="24"/>
          <w:szCs w:val="24"/>
        </w:rPr>
      </w:pPr>
    </w:p>
    <w:sectPr w:rsidR="00E31928" w:rsidRPr="00E3192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6FFC9" w14:textId="77777777" w:rsidR="00365544" w:rsidRDefault="00365544" w:rsidP="003165A4">
      <w:pPr>
        <w:spacing w:after="0" w:line="240" w:lineRule="auto"/>
      </w:pPr>
      <w:r>
        <w:separator/>
      </w:r>
    </w:p>
  </w:endnote>
  <w:endnote w:type="continuationSeparator" w:id="0">
    <w:p w14:paraId="0C2874CA" w14:textId="77777777" w:rsidR="00365544" w:rsidRDefault="00365544" w:rsidP="00316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D247A" w14:textId="77777777" w:rsidR="00365544" w:rsidRDefault="00365544" w:rsidP="003165A4">
      <w:pPr>
        <w:spacing w:after="0" w:line="240" w:lineRule="auto"/>
      </w:pPr>
      <w:r>
        <w:separator/>
      </w:r>
    </w:p>
  </w:footnote>
  <w:footnote w:type="continuationSeparator" w:id="0">
    <w:p w14:paraId="5D314C08" w14:textId="77777777" w:rsidR="00365544" w:rsidRDefault="00365544" w:rsidP="00316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833799307"/>
      <w:docPartObj>
        <w:docPartGallery w:val="Page Numbers (Top of Page)"/>
        <w:docPartUnique/>
      </w:docPartObj>
    </w:sdtPr>
    <w:sdtEndPr>
      <w:rPr>
        <w:noProof/>
      </w:rPr>
    </w:sdtEndPr>
    <w:sdtContent>
      <w:p w14:paraId="2BEF8D10" w14:textId="4C8C8002" w:rsidR="003165A4" w:rsidRPr="003165A4" w:rsidRDefault="003165A4">
        <w:pPr>
          <w:pStyle w:val="Header"/>
          <w:jc w:val="right"/>
          <w:rPr>
            <w:rFonts w:ascii="Times New Roman" w:hAnsi="Times New Roman" w:cs="Times New Roman"/>
            <w:sz w:val="24"/>
            <w:szCs w:val="24"/>
          </w:rPr>
        </w:pPr>
        <w:r w:rsidRPr="003165A4">
          <w:rPr>
            <w:rFonts w:ascii="Times New Roman" w:hAnsi="Times New Roman" w:cs="Times New Roman"/>
            <w:sz w:val="24"/>
            <w:szCs w:val="24"/>
          </w:rPr>
          <w:t xml:space="preserve">Surname </w:t>
        </w:r>
        <w:r w:rsidRPr="003165A4">
          <w:rPr>
            <w:rFonts w:ascii="Times New Roman" w:hAnsi="Times New Roman" w:cs="Times New Roman"/>
            <w:sz w:val="24"/>
            <w:szCs w:val="24"/>
          </w:rPr>
          <w:fldChar w:fldCharType="begin"/>
        </w:r>
        <w:r w:rsidRPr="003165A4">
          <w:rPr>
            <w:rFonts w:ascii="Times New Roman" w:hAnsi="Times New Roman" w:cs="Times New Roman"/>
            <w:sz w:val="24"/>
            <w:szCs w:val="24"/>
          </w:rPr>
          <w:instrText xml:space="preserve"> PAGE   \* MERGEFORMAT </w:instrText>
        </w:r>
        <w:r w:rsidRPr="003165A4">
          <w:rPr>
            <w:rFonts w:ascii="Times New Roman" w:hAnsi="Times New Roman" w:cs="Times New Roman"/>
            <w:sz w:val="24"/>
            <w:szCs w:val="24"/>
          </w:rPr>
          <w:fldChar w:fldCharType="separate"/>
        </w:r>
        <w:r w:rsidRPr="003165A4">
          <w:rPr>
            <w:rFonts w:ascii="Times New Roman" w:hAnsi="Times New Roman" w:cs="Times New Roman"/>
            <w:noProof/>
            <w:sz w:val="24"/>
            <w:szCs w:val="24"/>
          </w:rPr>
          <w:t>2</w:t>
        </w:r>
        <w:r w:rsidRPr="003165A4">
          <w:rPr>
            <w:rFonts w:ascii="Times New Roman" w:hAnsi="Times New Roman" w:cs="Times New Roman"/>
            <w:noProof/>
            <w:sz w:val="24"/>
            <w:szCs w:val="24"/>
          </w:rPr>
          <w:fldChar w:fldCharType="end"/>
        </w:r>
      </w:p>
    </w:sdtContent>
  </w:sdt>
  <w:p w14:paraId="26F7C03C" w14:textId="77777777" w:rsidR="003165A4" w:rsidRDefault="003165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928"/>
    <w:rsid w:val="000459C0"/>
    <w:rsid w:val="000C0E62"/>
    <w:rsid w:val="003165A4"/>
    <w:rsid w:val="00365544"/>
    <w:rsid w:val="004F376D"/>
    <w:rsid w:val="007937B3"/>
    <w:rsid w:val="00843D40"/>
    <w:rsid w:val="0084407D"/>
    <w:rsid w:val="008B4690"/>
    <w:rsid w:val="009053C9"/>
    <w:rsid w:val="009B01A3"/>
    <w:rsid w:val="00AB253A"/>
    <w:rsid w:val="00B62078"/>
    <w:rsid w:val="00B91108"/>
    <w:rsid w:val="00C70715"/>
    <w:rsid w:val="00C7605D"/>
    <w:rsid w:val="00E31928"/>
    <w:rsid w:val="00E7167B"/>
    <w:rsid w:val="00E83285"/>
    <w:rsid w:val="00FB2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A0B2C"/>
  <w15:chartTrackingRefBased/>
  <w15:docId w15:val="{E6086FC8-99B0-4307-81C1-B650CC61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5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5A4"/>
  </w:style>
  <w:style w:type="paragraph" w:styleId="Footer">
    <w:name w:val="footer"/>
    <w:basedOn w:val="Normal"/>
    <w:link w:val="FooterChar"/>
    <w:uiPriority w:val="99"/>
    <w:unhideWhenUsed/>
    <w:rsid w:val="003165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206091">
      <w:bodyDiv w:val="1"/>
      <w:marLeft w:val="0"/>
      <w:marRight w:val="0"/>
      <w:marTop w:val="0"/>
      <w:marBottom w:val="0"/>
      <w:divBdr>
        <w:top w:val="none" w:sz="0" w:space="0" w:color="auto"/>
        <w:left w:val="none" w:sz="0" w:space="0" w:color="auto"/>
        <w:bottom w:val="none" w:sz="0" w:space="0" w:color="auto"/>
        <w:right w:val="none" w:sz="0" w:space="0" w:color="auto"/>
      </w:divBdr>
    </w:div>
    <w:div w:id="166789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3</cp:revision>
  <dcterms:created xsi:type="dcterms:W3CDTF">2021-10-08T18:35:00Z</dcterms:created>
  <dcterms:modified xsi:type="dcterms:W3CDTF">2021-10-09T01:12:00Z</dcterms:modified>
</cp:coreProperties>
</file>